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D2" w:rsidRPr="00946AC4" w:rsidRDefault="00FB2DD2" w:rsidP="00D46F20">
      <w:pPr>
        <w:jc w:val="center"/>
        <w:rPr>
          <w:bCs/>
        </w:rPr>
      </w:pPr>
      <w:bookmarkStart w:id="0" w:name="_GoBack"/>
      <w:bookmarkEnd w:id="0"/>
      <w:r w:rsidRPr="00946AC4">
        <w:rPr>
          <w:bCs/>
        </w:rPr>
        <w:t xml:space="preserve">Carnegie Institution of </w:t>
      </w:r>
      <w:smartTag w:uri="urn:schemas-microsoft-com:office:smarttags" w:element="State">
        <w:smartTag w:uri="urn:schemas-microsoft-com:office:smarttags" w:element="place">
          <w:r w:rsidRPr="00946AC4">
            <w:rPr>
              <w:bCs/>
            </w:rPr>
            <w:t>Washington</w:t>
          </w:r>
        </w:smartTag>
      </w:smartTag>
    </w:p>
    <w:p w:rsidR="00946AC4" w:rsidRPr="00946AC4" w:rsidRDefault="00946AC4" w:rsidP="00D46F20">
      <w:pPr>
        <w:jc w:val="center"/>
        <w:rPr>
          <w:bCs/>
        </w:rPr>
      </w:pPr>
      <w:r w:rsidRPr="00946AC4">
        <w:rPr>
          <w:bCs/>
        </w:rPr>
        <w:t>Department of Terrestrial Magnetism</w:t>
      </w:r>
    </w:p>
    <w:p w:rsidR="00946AC4" w:rsidRDefault="00946AC4" w:rsidP="00D46F20">
      <w:pPr>
        <w:jc w:val="center"/>
        <w:rPr>
          <w:b/>
        </w:rPr>
      </w:pPr>
    </w:p>
    <w:p w:rsidR="00FA5DD8" w:rsidRDefault="00FA5DD8" w:rsidP="00D46F20">
      <w:pPr>
        <w:jc w:val="center"/>
        <w:rPr>
          <w:b/>
          <w:sz w:val="28"/>
          <w:szCs w:val="28"/>
        </w:rPr>
      </w:pPr>
    </w:p>
    <w:p w:rsidR="00F42766" w:rsidRDefault="00FA5DD8" w:rsidP="002D0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Legacy </w:t>
      </w:r>
      <w:r w:rsidR="002D0230">
        <w:rPr>
          <w:b/>
          <w:sz w:val="28"/>
          <w:szCs w:val="28"/>
        </w:rPr>
        <w:t>Cosmic-Ray</w:t>
      </w:r>
      <w:r w:rsidR="00F42766" w:rsidRPr="00946AC4">
        <w:rPr>
          <w:b/>
          <w:sz w:val="28"/>
          <w:szCs w:val="28"/>
        </w:rPr>
        <w:t xml:space="preserve"> Data</w:t>
      </w:r>
    </w:p>
    <w:p w:rsidR="00FA5DD8" w:rsidRPr="00946AC4" w:rsidRDefault="00FA5DD8" w:rsidP="00D46F20">
      <w:pPr>
        <w:jc w:val="center"/>
        <w:rPr>
          <w:b/>
          <w:sz w:val="28"/>
          <w:szCs w:val="28"/>
        </w:rPr>
      </w:pPr>
    </w:p>
    <w:p w:rsidR="002F7088" w:rsidRPr="00946AC4" w:rsidRDefault="00FA5DD8" w:rsidP="002D0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2D0230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>-19</w:t>
      </w:r>
      <w:r w:rsidR="002D0230">
        <w:rPr>
          <w:b/>
          <w:sz w:val="28"/>
          <w:szCs w:val="28"/>
        </w:rPr>
        <w:t>60</w:t>
      </w:r>
    </w:p>
    <w:p w:rsidR="00946AC4" w:rsidRDefault="00946AC4" w:rsidP="00946AC4">
      <w:pPr>
        <w:jc w:val="center"/>
      </w:pPr>
    </w:p>
    <w:p w:rsidR="00946AC4" w:rsidRDefault="00946AC4" w:rsidP="00946AC4">
      <w:pPr>
        <w:jc w:val="center"/>
      </w:pPr>
    </w:p>
    <w:p w:rsidR="00946AC4" w:rsidRDefault="00946AC4" w:rsidP="00946AC4">
      <w:pPr>
        <w:jc w:val="center"/>
      </w:pPr>
    </w:p>
    <w:p w:rsidR="00946AC4" w:rsidRDefault="00946AC4" w:rsidP="00946AC4">
      <w:pPr>
        <w:jc w:val="center"/>
      </w:pPr>
    </w:p>
    <w:p w:rsidR="00946AC4" w:rsidRDefault="006D5A72" w:rsidP="00946AC4">
      <w:pPr>
        <w:jc w:val="center"/>
      </w:pPr>
      <w:r>
        <w:rPr>
          <w:noProof/>
        </w:rPr>
        <w:drawing>
          <wp:inline distT="0" distB="0" distL="0" distR="0">
            <wp:extent cx="2105025" cy="2114550"/>
            <wp:effectExtent l="0" t="0" r="9525" b="0"/>
            <wp:docPr id="1" name="Picture 1" descr="ciw-seal-high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w-seal-high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C4" w:rsidRDefault="00946AC4" w:rsidP="00946AC4">
      <w:pPr>
        <w:jc w:val="center"/>
      </w:pPr>
    </w:p>
    <w:p w:rsidR="00946AC4" w:rsidRDefault="00946AC4" w:rsidP="00946AC4">
      <w:pPr>
        <w:jc w:val="center"/>
      </w:pPr>
    </w:p>
    <w:p w:rsidR="00946AC4" w:rsidRDefault="00946AC4" w:rsidP="00946AC4">
      <w:pPr>
        <w:jc w:val="center"/>
      </w:pPr>
    </w:p>
    <w:p w:rsidR="00946AC4" w:rsidRDefault="00946AC4" w:rsidP="00946AC4">
      <w:pPr>
        <w:jc w:val="center"/>
      </w:pPr>
    </w:p>
    <w:p w:rsidR="00946AC4" w:rsidRDefault="00946AC4" w:rsidP="00AA4539">
      <w:pPr>
        <w:jc w:val="center"/>
      </w:pPr>
      <w:r>
        <w:t>compiled by S</w:t>
      </w:r>
      <w:r w:rsidR="00AA4539">
        <w:t>haun</w:t>
      </w:r>
      <w:r>
        <w:t xml:space="preserve"> J. Hardy</w:t>
      </w:r>
    </w:p>
    <w:p w:rsidR="00946AC4" w:rsidRDefault="00946AC4" w:rsidP="00946AC4">
      <w:pPr>
        <w:jc w:val="center"/>
      </w:pPr>
    </w:p>
    <w:p w:rsidR="00F42766" w:rsidRDefault="000A3959" w:rsidP="00946AC4">
      <w:pPr>
        <w:jc w:val="center"/>
      </w:pPr>
      <w:r>
        <w:t>July</w:t>
      </w:r>
      <w:r w:rsidR="002D0230">
        <w:t xml:space="preserve"> 2006</w:t>
      </w:r>
    </w:p>
    <w:p w:rsidR="00F42766" w:rsidRDefault="00F42766" w:rsidP="003B5D2D">
      <w:pPr>
        <w:rPr>
          <w:u w:val="single"/>
        </w:rPr>
      </w:pPr>
    </w:p>
    <w:p w:rsidR="00946AC4" w:rsidRPr="00D02255" w:rsidRDefault="00946AC4" w:rsidP="00946AC4">
      <w:pPr>
        <w:jc w:val="center"/>
        <w:rPr>
          <w:b/>
          <w:bCs/>
        </w:rPr>
      </w:pPr>
      <w:r>
        <w:rPr>
          <w:u w:val="single"/>
        </w:rPr>
        <w:br w:type="page"/>
      </w:r>
      <w:r w:rsidR="00D02255" w:rsidRPr="00D02255">
        <w:rPr>
          <w:b/>
          <w:bCs/>
        </w:rPr>
        <w:lastRenderedPageBreak/>
        <w:t>Introduction</w:t>
      </w:r>
    </w:p>
    <w:p w:rsidR="00D02255" w:rsidRDefault="00D02255" w:rsidP="00946AC4">
      <w:pPr>
        <w:jc w:val="center"/>
        <w:rPr>
          <w:u w:val="single"/>
        </w:rPr>
      </w:pPr>
    </w:p>
    <w:p w:rsidR="007251FA" w:rsidRDefault="00387E27" w:rsidP="00AA4539">
      <w:r>
        <w:t xml:space="preserve">The Department of Terrestrial Magnetism </w:t>
      </w:r>
      <w:r w:rsidR="00D36A05">
        <w:t xml:space="preserve">(DTM) </w:t>
      </w:r>
      <w:r>
        <w:t>of the Carnegie Institution of Washington operated a worldwide network of recording ionization chambers from the 1930s through the 1970s under the supervision of Dr. S</w:t>
      </w:r>
      <w:r w:rsidR="007251FA">
        <w:t>. E. Forbush.</w:t>
      </w:r>
    </w:p>
    <w:p w:rsidR="007251FA" w:rsidRDefault="007251FA" w:rsidP="00AA4539"/>
    <w:p w:rsidR="000A3959" w:rsidRDefault="00AA4539" w:rsidP="00AA4539">
      <w:r>
        <w:t xml:space="preserve">Over a two-year period beginning in June 2004, at the </w:t>
      </w:r>
      <w:r w:rsidR="003712E7">
        <w:t xml:space="preserve">Department’s request, </w:t>
      </w:r>
      <w:r w:rsidR="00D36A05">
        <w:t>Dr. Kenneth G. McCracken examined the “archive” of Forbush’s data preserved at DTM</w:t>
      </w:r>
      <w:r>
        <w:t>.</w:t>
      </w:r>
      <w:r w:rsidR="00D36A05">
        <w:t xml:space="preserve">  He prepared a detailed assessment of their possible scientific value, recommendations on their preservation, and notes to aid </w:t>
      </w:r>
      <w:r w:rsidR="007251FA">
        <w:t xml:space="preserve">researchers </w:t>
      </w:r>
      <w:r w:rsidR="00D36A05">
        <w:t>in their interpretation.  These are p</w:t>
      </w:r>
      <w:r w:rsidR="000A3959">
        <w:t>resented in a separate report.</w:t>
      </w:r>
    </w:p>
    <w:p w:rsidR="000A3959" w:rsidRDefault="000A3959" w:rsidP="000A3959"/>
    <w:p w:rsidR="00AA4539" w:rsidRDefault="00D36A05" w:rsidP="00AA4539">
      <w:r>
        <w:t>Based on Dr. McCracken</w:t>
      </w:r>
      <w:r w:rsidR="000A3959">
        <w:t xml:space="preserve">’s </w:t>
      </w:r>
      <w:r w:rsidR="00AA4539">
        <w:t>recommendations</w:t>
      </w:r>
      <w:r w:rsidR="000A3959">
        <w:t xml:space="preserve">, arrangements were made to </w:t>
      </w:r>
      <w:r w:rsidR="00AA4539">
        <w:t>transfer to the National Geophysical Data Center</w:t>
      </w:r>
      <w:r w:rsidR="000A3959">
        <w:t xml:space="preserve"> all of the ionization chamber photographic records and station operator lo</w:t>
      </w:r>
      <w:r w:rsidR="00095D71">
        <w:t>gbooks for the period 1935</w:t>
      </w:r>
      <w:r w:rsidR="00AA4539">
        <w:t>-1960, together with a small sample of data worksheets.  A container list follows.  Other material in the collection was deemed not to merit further preservation and was disposed of.</w:t>
      </w:r>
    </w:p>
    <w:p w:rsidR="00387E27" w:rsidRDefault="00387E27" w:rsidP="00387E27"/>
    <w:p w:rsidR="00387E27" w:rsidRDefault="00387E27" w:rsidP="00387E27"/>
    <w:p w:rsidR="00AA4539" w:rsidRPr="00D02255" w:rsidRDefault="00AA4539" w:rsidP="00387E27"/>
    <w:p w:rsidR="00D02255" w:rsidRPr="00D02255" w:rsidRDefault="00D02255" w:rsidP="00D02255">
      <w:pPr>
        <w:jc w:val="center"/>
        <w:rPr>
          <w:b/>
          <w:bCs/>
        </w:rPr>
      </w:pPr>
      <w:r w:rsidRPr="00D02255">
        <w:rPr>
          <w:b/>
          <w:bCs/>
        </w:rPr>
        <w:t>Station Coordinates</w:t>
      </w:r>
    </w:p>
    <w:p w:rsidR="00D02255" w:rsidRDefault="00D02255" w:rsidP="00D401F8"/>
    <w:p w:rsidR="002E5367" w:rsidRDefault="002E5367" w:rsidP="00D401F8"/>
    <w:p w:rsidR="00D401F8" w:rsidRPr="00D401F8" w:rsidRDefault="00D401F8" w:rsidP="00D401F8">
      <w:pPr>
        <w:rPr>
          <w:u w:val="single"/>
        </w:rPr>
      </w:pPr>
      <w:smartTag w:uri="urn:schemas-microsoft-com:office:smarttags" w:element="place">
        <w:r w:rsidRPr="00D401F8">
          <w:rPr>
            <w:u w:val="single"/>
          </w:rPr>
          <w:t>Cheltenham</w:t>
        </w:r>
      </w:smartTag>
      <w:r w:rsidRPr="00D401F8">
        <w:rPr>
          <w:u w:val="single"/>
        </w:rPr>
        <w:t xml:space="preserve"> Magnetic </w:t>
      </w:r>
      <w:smartTag w:uri="urn:schemas-microsoft-com:office:smarttags" w:element="place">
        <w:smartTag w:uri="urn:schemas-microsoft-com:office:smarttags" w:element="City">
          <w:r w:rsidRPr="00D401F8">
            <w:rPr>
              <w:u w:val="single"/>
            </w:rPr>
            <w:t>Observatory</w:t>
          </w:r>
        </w:smartTag>
        <w:r w:rsidRPr="00D401F8">
          <w:rPr>
            <w:u w:val="single"/>
          </w:rPr>
          <w:t xml:space="preserve">, </w:t>
        </w:r>
        <w:smartTag w:uri="urn:schemas-microsoft-com:office:smarttags" w:element="State">
          <w:r w:rsidRPr="00D401F8">
            <w:rPr>
              <w:u w:val="single"/>
            </w:rPr>
            <w:t>Maryland</w:t>
          </w:r>
        </w:smartTag>
        <w:r>
          <w:rPr>
            <w:u w:val="single"/>
          </w:rPr>
          <w:t xml:space="preserve">, </w:t>
        </w:r>
        <w:smartTag w:uri="urn:schemas-microsoft-com:office:smarttags" w:element="country-region">
          <w:r>
            <w:rPr>
              <w:u w:val="single"/>
            </w:rPr>
            <w:t>USA</w:t>
          </w:r>
        </w:smartTag>
      </w:smartTag>
    </w:p>
    <w:p w:rsidR="00D401F8" w:rsidRDefault="00D401F8" w:rsidP="00D401F8">
      <w:r>
        <w:t>latitude 38°.7 N, longitude 76°.8 W, elevation 72 m.</w:t>
      </w:r>
    </w:p>
    <w:p w:rsidR="00D401F8" w:rsidRDefault="00D401F8" w:rsidP="00D401F8"/>
    <w:p w:rsidR="00D401F8" w:rsidRDefault="00D401F8" w:rsidP="00D401F8">
      <w:pPr>
        <w:rPr>
          <w:u w:val="single"/>
        </w:rPr>
      </w:pPr>
      <w:smartTag w:uri="urn:schemas-microsoft-com:office:smarttags" w:element="City">
        <w:smartTag w:uri="urn:schemas-microsoft-com:office:smarttags" w:element="place">
          <w:r>
            <w:rPr>
              <w:u w:val="single"/>
            </w:rPr>
            <w:t>Christchurch</w:t>
          </w:r>
        </w:smartTag>
      </w:smartTag>
      <w:r>
        <w:rPr>
          <w:u w:val="single"/>
        </w:rPr>
        <w:t xml:space="preserve"> Magnetic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Observatory</w:t>
          </w:r>
        </w:smartTag>
        <w:r>
          <w:rPr>
            <w:u w:val="single"/>
          </w:rPr>
          <w:t xml:space="preserve">, </w:t>
        </w:r>
        <w:smartTag w:uri="urn:schemas-microsoft-com:office:smarttags" w:element="country-region">
          <w:r>
            <w:rPr>
              <w:u w:val="single"/>
            </w:rPr>
            <w:t>New Zealand</w:t>
          </w:r>
        </w:smartTag>
      </w:smartTag>
    </w:p>
    <w:p w:rsidR="00D401F8" w:rsidRDefault="00D401F8" w:rsidP="00D401F8">
      <w:r>
        <w:t>latitude 43°.5 S, longitude 172°.6 E, elevation 8 m.</w:t>
      </w:r>
    </w:p>
    <w:p w:rsidR="00D401F8" w:rsidRDefault="00D401F8" w:rsidP="00D401F8"/>
    <w:p w:rsidR="00627FBB" w:rsidRDefault="00627FBB" w:rsidP="00627FBB">
      <w:smartTag w:uri="urn:schemas-microsoft-com:office:smarttags" w:element="City">
        <w:smartTag w:uri="urn:schemas-microsoft-com:office:smarttags" w:element="place">
          <w:r>
            <w:rPr>
              <w:u w:val="single"/>
            </w:rPr>
            <w:t>Fredericksburg</w:t>
          </w:r>
        </w:smartTag>
      </w:smartTag>
      <w:r>
        <w:rPr>
          <w:u w:val="single"/>
        </w:rPr>
        <w:t xml:space="preserve"> Magnetic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Observatory</w:t>
          </w:r>
        </w:smartTag>
        <w:r>
          <w:rPr>
            <w:u w:val="single"/>
          </w:rPr>
          <w:t xml:space="preserve">, </w:t>
        </w:r>
        <w:smartTag w:uri="urn:schemas-microsoft-com:office:smarttags" w:element="State">
          <w:r>
            <w:rPr>
              <w:u w:val="single"/>
            </w:rPr>
            <w:t>Virginia</w:t>
          </w:r>
        </w:smartTag>
        <w:r>
          <w:rPr>
            <w:u w:val="single"/>
          </w:rPr>
          <w:t xml:space="preserve">, </w:t>
        </w:r>
        <w:smartTag w:uri="urn:schemas-microsoft-com:office:smarttags" w:element="country-region">
          <w:r>
            <w:rPr>
              <w:u w:val="single"/>
            </w:rPr>
            <w:t>USA</w:t>
          </w:r>
        </w:smartTag>
      </w:smartTag>
    </w:p>
    <w:p w:rsidR="00627FBB" w:rsidRDefault="00627FBB" w:rsidP="00627FBB">
      <w:r>
        <w:t>latitude 38°12’ N, longitude 77°22’ W, elevation 69 m.</w:t>
      </w:r>
    </w:p>
    <w:p w:rsidR="00627FBB" w:rsidRDefault="00627FBB" w:rsidP="00D401F8"/>
    <w:p w:rsidR="00D401F8" w:rsidRDefault="00D401F8" w:rsidP="00D401F8">
      <w:r>
        <w:rPr>
          <w:u w:val="single"/>
        </w:rPr>
        <w:t xml:space="preserve">Godhavn Magnetic Observatory, </w:t>
      </w:r>
      <w:smartTag w:uri="urn:schemas-microsoft-com:office:smarttags" w:element="place">
        <w:r w:rsidR="0095481E">
          <w:rPr>
            <w:u w:val="single"/>
          </w:rPr>
          <w:t>Greenland</w:t>
        </w:r>
      </w:smartTag>
    </w:p>
    <w:p w:rsidR="00D401F8" w:rsidRDefault="00D401F8" w:rsidP="00D401F8">
      <w:r>
        <w:t>latitude 69°.2 N, longitude 53°.5 W, elevation 9 m.</w:t>
      </w:r>
    </w:p>
    <w:p w:rsidR="00D401F8" w:rsidRDefault="00D401F8" w:rsidP="00D401F8"/>
    <w:p w:rsidR="00627FBB" w:rsidRPr="00627FBB" w:rsidRDefault="00627FBB" w:rsidP="00627FBB">
      <w:pPr>
        <w:rPr>
          <w:u w:val="single"/>
        </w:rPr>
      </w:pPr>
      <w:r w:rsidRPr="00627FBB">
        <w:rPr>
          <w:u w:val="single"/>
        </w:rPr>
        <w:t xml:space="preserve">High Altitude Observatory, </w:t>
      </w:r>
      <w:smartTag w:uri="urn:schemas-microsoft-com:office:smarttags" w:element="place">
        <w:smartTag w:uri="urn:schemas-microsoft-com:office:smarttags" w:element="City">
          <w:r w:rsidRPr="00627FBB">
            <w:rPr>
              <w:u w:val="single"/>
            </w:rPr>
            <w:t>Climax</w:t>
          </w:r>
        </w:smartTag>
        <w:r w:rsidRPr="00627FBB">
          <w:rPr>
            <w:u w:val="single"/>
          </w:rPr>
          <w:t xml:space="preserve">, </w:t>
        </w:r>
        <w:smartTag w:uri="urn:schemas-microsoft-com:office:smarttags" w:element="State">
          <w:r w:rsidRPr="00627FBB">
            <w:rPr>
              <w:u w:val="single"/>
            </w:rPr>
            <w:t>Colorado</w:t>
          </w:r>
        </w:smartTag>
        <w:r w:rsidRPr="00627FBB">
          <w:rPr>
            <w:u w:val="single"/>
          </w:rPr>
          <w:t xml:space="preserve">, </w:t>
        </w:r>
        <w:smartTag w:uri="urn:schemas-microsoft-com:office:smarttags" w:element="country-region">
          <w:r w:rsidRPr="00627FBB">
            <w:rPr>
              <w:u w:val="single"/>
            </w:rPr>
            <w:t>USA</w:t>
          </w:r>
        </w:smartTag>
      </w:smartTag>
    </w:p>
    <w:p w:rsidR="00627FBB" w:rsidRDefault="002E5367" w:rsidP="002E5367">
      <w:r>
        <w:t xml:space="preserve">latitude 39°.37 N, longitude 106°.18 W </w:t>
      </w:r>
    </w:p>
    <w:p w:rsidR="002E5367" w:rsidRDefault="002E5367" w:rsidP="00D401F8"/>
    <w:p w:rsidR="00627FBB" w:rsidRDefault="00627FBB" w:rsidP="00627FBB">
      <w:pPr>
        <w:rPr>
          <w:u w:val="single"/>
        </w:rPr>
      </w:pPr>
      <w:r w:rsidRPr="001C632F">
        <w:rPr>
          <w:u w:val="single"/>
        </w:rPr>
        <w:t xml:space="preserve">Huancayo Magnetic </w:t>
      </w:r>
      <w:smartTag w:uri="urn:schemas-microsoft-com:office:smarttags" w:element="place">
        <w:smartTag w:uri="urn:schemas-microsoft-com:office:smarttags" w:element="City">
          <w:r w:rsidRPr="001C632F">
            <w:rPr>
              <w:u w:val="single"/>
            </w:rPr>
            <w:t>Observatory</w:t>
          </w:r>
        </w:smartTag>
        <w:r w:rsidRPr="001C632F">
          <w:rPr>
            <w:u w:val="single"/>
          </w:rPr>
          <w:t xml:space="preserve">, </w:t>
        </w:r>
        <w:smartTag w:uri="urn:schemas-microsoft-com:office:smarttags" w:element="country-region">
          <w:r w:rsidRPr="001C632F">
            <w:rPr>
              <w:u w:val="single"/>
            </w:rPr>
            <w:t>Peru</w:t>
          </w:r>
        </w:smartTag>
      </w:smartTag>
    </w:p>
    <w:p w:rsidR="00627FBB" w:rsidRDefault="00627FBB" w:rsidP="00627FBB">
      <w:r>
        <w:t>latitude 12°.0 S, longitude 75°.3 W, elevation 3350 m.</w:t>
      </w:r>
    </w:p>
    <w:p w:rsidR="00D401F8" w:rsidRDefault="00D401F8" w:rsidP="00D401F8"/>
    <w:p w:rsidR="00D401F8" w:rsidRPr="00D401F8" w:rsidRDefault="00D401F8" w:rsidP="00D401F8">
      <w:pPr>
        <w:rPr>
          <w:u w:val="single"/>
        </w:rPr>
      </w:pPr>
      <w:r w:rsidRPr="00D401F8">
        <w:rPr>
          <w:u w:val="single"/>
        </w:rPr>
        <w:t xml:space="preserve">Universidad Nacional de Mexico, Instituto de Geofisica, </w:t>
      </w:r>
      <w:smartTag w:uri="urn:schemas-microsoft-com:office:smarttags" w:element="country-region">
        <w:smartTag w:uri="urn:schemas-microsoft-com:office:smarttags" w:element="place">
          <w:r w:rsidRPr="00D401F8">
            <w:rPr>
              <w:u w:val="single"/>
            </w:rPr>
            <w:t>Mexico</w:t>
          </w:r>
        </w:smartTag>
      </w:smartTag>
    </w:p>
    <w:p w:rsidR="00D401F8" w:rsidRDefault="00D401F8" w:rsidP="00D401F8">
      <w:r>
        <w:t>latitude 19°20’N, longitude 99°11’ W, elevation 2267 m.</w:t>
      </w:r>
    </w:p>
    <w:p w:rsidR="00D401F8" w:rsidRDefault="00D401F8" w:rsidP="00D401F8"/>
    <w:p w:rsidR="00D401F8" w:rsidRPr="00D02255" w:rsidRDefault="00D02255" w:rsidP="00D02255">
      <w:pPr>
        <w:jc w:val="center"/>
        <w:rPr>
          <w:b/>
          <w:bCs/>
        </w:rPr>
      </w:pPr>
      <w:r>
        <w:br w:type="page"/>
      </w:r>
      <w:r w:rsidRPr="00D02255">
        <w:rPr>
          <w:b/>
          <w:bCs/>
        </w:rPr>
        <w:lastRenderedPageBreak/>
        <w:t>Container List</w:t>
      </w:r>
      <w:r>
        <w:rPr>
          <w:b/>
          <w:bCs/>
        </w:rPr>
        <w:t xml:space="preserve"> of Ionization Chamber Records</w:t>
      </w:r>
    </w:p>
    <w:p w:rsidR="00D401F8" w:rsidRDefault="00D401F8" w:rsidP="00D401F8"/>
    <w:p w:rsidR="000A5EFA" w:rsidRDefault="000A5EFA" w:rsidP="00D401F8"/>
    <w:p w:rsidR="000A5EFA" w:rsidRDefault="000A5EFA" w:rsidP="00D401F8">
      <w:r w:rsidRPr="00D02255">
        <w:rPr>
          <w:u w:val="single"/>
        </w:rPr>
        <w:t>Box Number</w:t>
      </w:r>
      <w:r>
        <w:tab/>
      </w:r>
      <w:r>
        <w:tab/>
      </w:r>
      <w:r>
        <w:tab/>
      </w:r>
      <w:r>
        <w:tab/>
      </w:r>
      <w:r w:rsidRPr="00D02255">
        <w:rPr>
          <w:u w:val="single"/>
        </w:rPr>
        <w:t>Contents</w:t>
      </w:r>
    </w:p>
    <w:p w:rsidR="000A5EFA" w:rsidRDefault="000A5EFA" w:rsidP="00D401F8"/>
    <w:p w:rsidR="000A5EFA" w:rsidRDefault="000A5EFA" w:rsidP="000A5EFA">
      <w:r>
        <w:t>DTM-CR-1</w:t>
      </w:r>
      <w:r>
        <w:tab/>
      </w:r>
      <w:r>
        <w:tab/>
        <w:t>Huancayo photographic records, 1936-1948</w:t>
      </w:r>
    </w:p>
    <w:p w:rsidR="00D02255" w:rsidRDefault="00D02255" w:rsidP="000A5EFA"/>
    <w:p w:rsidR="000A5EFA" w:rsidRDefault="000A5EFA" w:rsidP="00D401F8">
      <w:r>
        <w:t>DTM-CR-2</w:t>
      </w:r>
      <w:r>
        <w:tab/>
      </w:r>
      <w:r>
        <w:tab/>
        <w:t>Huancayo photographic records, 1949-1960</w:t>
      </w:r>
    </w:p>
    <w:p w:rsidR="00D02255" w:rsidRDefault="00D02255" w:rsidP="00D401F8"/>
    <w:p w:rsidR="000A5EFA" w:rsidRDefault="000A5EFA" w:rsidP="00D401F8">
      <w:r>
        <w:t>DTM-CR-3</w:t>
      </w:r>
      <w:r>
        <w:tab/>
      </w:r>
      <w:r>
        <w:tab/>
        <w:t>Cheltenham/Fredericksburg photographic records, 1935-1946</w:t>
      </w:r>
    </w:p>
    <w:p w:rsidR="00D02255" w:rsidRDefault="00D02255" w:rsidP="00D401F8"/>
    <w:p w:rsidR="000A5EFA" w:rsidRDefault="000A5EFA" w:rsidP="00D401F8">
      <w:r>
        <w:t>DTM-CR-4</w:t>
      </w:r>
      <w:r>
        <w:tab/>
      </w:r>
      <w:r>
        <w:tab/>
        <w:t>Cheltenham/Fredericksburg photographic records, 1947-1960</w:t>
      </w:r>
    </w:p>
    <w:p w:rsidR="00D02255" w:rsidRDefault="00D02255" w:rsidP="00D401F8"/>
    <w:p w:rsidR="000A5EFA" w:rsidRDefault="000A5EFA" w:rsidP="00D401F8">
      <w:r>
        <w:t>DTM-CR-5</w:t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Christchurch</w:t>
          </w:r>
        </w:smartTag>
      </w:smartTag>
      <w:r>
        <w:t xml:space="preserve"> photographic records, 1936-1950</w:t>
      </w:r>
    </w:p>
    <w:p w:rsidR="00D02255" w:rsidRDefault="00D02255" w:rsidP="00D401F8"/>
    <w:p w:rsidR="000A5EFA" w:rsidRDefault="000A5EFA" w:rsidP="00D02255">
      <w:r>
        <w:t>DTM-CR-6</w:t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Christchurch</w:t>
          </w:r>
        </w:smartTag>
      </w:smartTag>
      <w:r>
        <w:t xml:space="preserve"> p</w:t>
      </w:r>
      <w:r w:rsidR="00D02255">
        <w:t>hotographic records, 1951-1959;</w:t>
      </w:r>
    </w:p>
    <w:p w:rsidR="000A5EFA" w:rsidRDefault="000A5EFA" w:rsidP="00D401F8">
      <w:r>
        <w:tab/>
      </w:r>
      <w:r>
        <w:tab/>
      </w:r>
      <w:r>
        <w:tab/>
      </w:r>
      <w:smartTag w:uri="urn:schemas-microsoft-com:office:smarttags" w:element="country-region">
        <w:smartTag w:uri="urn:schemas-microsoft-com:office:smarttags" w:element="place">
          <w:r>
            <w:t>Mexico</w:t>
          </w:r>
        </w:smartTag>
      </w:smartTag>
      <w:r>
        <w:t xml:space="preserve"> photographic records, 1954-1959</w:t>
      </w:r>
    </w:p>
    <w:p w:rsidR="00D02255" w:rsidRDefault="00D02255" w:rsidP="00D401F8"/>
    <w:p w:rsidR="000A5EFA" w:rsidRDefault="000A5EFA" w:rsidP="00D401F8">
      <w:r>
        <w:t>DTM-CR-7</w:t>
      </w:r>
      <w:r>
        <w:tab/>
      </w:r>
      <w:r>
        <w:tab/>
        <w:t>Godhavn photographic records, 1938-1950</w:t>
      </w:r>
    </w:p>
    <w:p w:rsidR="00D02255" w:rsidRDefault="00D02255" w:rsidP="00D401F8"/>
    <w:p w:rsidR="000A5EFA" w:rsidRDefault="000A5EFA" w:rsidP="00D401F8">
      <w:r>
        <w:t>DTM-CR-8</w:t>
      </w:r>
      <w:r>
        <w:tab/>
      </w:r>
      <w:r>
        <w:tab/>
        <w:t>Godhavn photographic records, 1951-1959</w:t>
      </w:r>
    </w:p>
    <w:p w:rsidR="00D02255" w:rsidRDefault="00D02255" w:rsidP="00D401F8"/>
    <w:p w:rsidR="000A5EFA" w:rsidRDefault="000A5EFA" w:rsidP="00D401F8">
      <w:r>
        <w:t>DTM-CR-9</w:t>
      </w:r>
      <w:r>
        <w:tab/>
      </w:r>
      <w:r>
        <w:tab/>
        <w:t xml:space="preserve">Climax </w:t>
      </w:r>
      <w:r w:rsidR="0095481E">
        <w:t>photographic</w:t>
      </w:r>
      <w:r>
        <w:t xml:space="preserve"> records, </w:t>
      </w:r>
      <w:r w:rsidR="00491AD8">
        <w:t>1949-1959</w:t>
      </w:r>
    </w:p>
    <w:p w:rsidR="00D02255" w:rsidRDefault="00D02255" w:rsidP="00D401F8"/>
    <w:p w:rsidR="002E5367" w:rsidRDefault="00D02255" w:rsidP="00D02255">
      <w:pPr>
        <w:ind w:left="2160" w:hanging="2160"/>
      </w:pPr>
      <w:r>
        <w:t>DTM-CR-10</w:t>
      </w:r>
      <w:r>
        <w:tab/>
      </w:r>
      <w:r w:rsidR="002E5367">
        <w:t>Christchurch and Godhavn journals (station logbooks)</w:t>
      </w:r>
      <w:r>
        <w:t>;  sample hourly data and scaling details</w:t>
      </w:r>
    </w:p>
    <w:p w:rsidR="00D02255" w:rsidRDefault="00D02255" w:rsidP="00D02255">
      <w:pPr>
        <w:ind w:left="2160" w:hanging="2160"/>
      </w:pPr>
    </w:p>
    <w:p w:rsidR="002E5367" w:rsidRDefault="00D02255" w:rsidP="00D02255">
      <w:pPr>
        <w:ind w:left="2160" w:hanging="2160"/>
      </w:pPr>
      <w:r>
        <w:t>DTM-CR-11</w:t>
      </w:r>
      <w:r>
        <w:tab/>
      </w:r>
      <w:smartTag w:uri="urn:schemas-microsoft-com:office:smarttags" w:element="place">
        <w:r w:rsidR="002E5367">
          <w:t>Cheltenham</w:t>
        </w:r>
      </w:smartTag>
      <w:r w:rsidR="002E5367">
        <w:t xml:space="preserve">, Climax, Huancayo, and </w:t>
      </w:r>
      <w:smartTag w:uri="urn:schemas-microsoft-com:office:smarttags" w:element="country-region">
        <w:smartTag w:uri="urn:schemas-microsoft-com:office:smarttags" w:element="place">
          <w:r w:rsidR="002E5367">
            <w:t>Mexico</w:t>
          </w:r>
        </w:smartTag>
      </w:smartTag>
      <w:r w:rsidR="002E5367">
        <w:t xml:space="preserve"> journals (station logbooks)</w:t>
      </w:r>
      <w:r>
        <w:t xml:space="preserve">; </w:t>
      </w:r>
      <w:r w:rsidR="002E5367">
        <w:t xml:space="preserve">sample data from </w:t>
      </w:r>
      <w:smartTag w:uri="urn:schemas-microsoft-com:office:smarttags" w:element="place">
        <w:r w:rsidR="002E5367">
          <w:t>Cheltenham</w:t>
        </w:r>
      </w:smartTag>
    </w:p>
    <w:p w:rsidR="000A5EFA" w:rsidRPr="00D401F8" w:rsidRDefault="000A5EFA" w:rsidP="00D401F8">
      <w:r>
        <w:t xml:space="preserve">  </w:t>
      </w:r>
    </w:p>
    <w:p w:rsidR="00DA4C85" w:rsidRPr="00DA4C85" w:rsidRDefault="00DA4C85"/>
    <w:p w:rsidR="000914B3" w:rsidRDefault="00D02255" w:rsidP="004A3552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Published C</w:t>
      </w:r>
      <w:r w:rsidR="004A3552">
        <w:rPr>
          <w:b/>
          <w:bCs/>
        </w:rPr>
        <w:t>ompilations of</w:t>
      </w:r>
      <w:r w:rsidR="00B171E9">
        <w:rPr>
          <w:b/>
          <w:bCs/>
        </w:rPr>
        <w:t xml:space="preserve"> DTM</w:t>
      </w:r>
      <w:r w:rsidR="00B5571A">
        <w:rPr>
          <w:b/>
          <w:bCs/>
        </w:rPr>
        <w:t xml:space="preserve"> </w:t>
      </w:r>
      <w:r>
        <w:rPr>
          <w:b/>
          <w:bCs/>
        </w:rPr>
        <w:t>Cosmic-R</w:t>
      </w:r>
      <w:r w:rsidR="002163D8">
        <w:rPr>
          <w:b/>
          <w:bCs/>
        </w:rPr>
        <w:t>ay</w:t>
      </w:r>
      <w:r w:rsidR="00B5571A">
        <w:rPr>
          <w:b/>
          <w:bCs/>
        </w:rPr>
        <w:t xml:space="preserve"> </w:t>
      </w:r>
      <w:r>
        <w:rPr>
          <w:b/>
          <w:bCs/>
        </w:rPr>
        <w:t>D</w:t>
      </w:r>
      <w:r w:rsidR="004A3552">
        <w:rPr>
          <w:b/>
          <w:bCs/>
        </w:rPr>
        <w:t>ata</w:t>
      </w:r>
    </w:p>
    <w:p w:rsidR="004A3552" w:rsidRPr="000914B3" w:rsidRDefault="004A3552" w:rsidP="002163D8">
      <w:pPr>
        <w:jc w:val="center"/>
        <w:rPr>
          <w:b/>
          <w:bCs/>
        </w:rPr>
      </w:pPr>
    </w:p>
    <w:p w:rsidR="00247474" w:rsidRDefault="00247474" w:rsidP="00247474"/>
    <w:p w:rsidR="004A3552" w:rsidRDefault="0095481E" w:rsidP="00247474">
      <w:r>
        <w:t xml:space="preserve">Beach, L., and S. E. Forbush, </w:t>
      </w:r>
      <w:r w:rsidRPr="004A3552">
        <w:rPr>
          <w:i/>
          <w:iCs/>
        </w:rPr>
        <w:t>Cosmic-Ray Results, Huancayo, Peru, January 1956-December 1959; Cheltenham, Maryland, January 1956-October 4, 1956; Fredericksbur</w:t>
      </w:r>
      <w:r>
        <w:rPr>
          <w:i/>
          <w:iCs/>
        </w:rPr>
        <w:t>g</w:t>
      </w:r>
      <w:r w:rsidRPr="004A3552">
        <w:rPr>
          <w:i/>
          <w:iCs/>
        </w:rPr>
        <w:t>, Virginia, October 5, 1956-December 1959; Christchurch, New Zealand, January 1956-June 1959; Godhavn, Greenland, January 1954-July 1959; Universidad Nacional de Mexico, July 1957-December 1958,</w:t>
      </w:r>
      <w:r>
        <w:t xml:space="preserve"> Carnegie Institution of Washington Publicat</w:t>
      </w:r>
      <w:r w:rsidR="007251FA">
        <w:t>ion 175, vol. 21, Washington, DC</w:t>
      </w:r>
      <w:r>
        <w:t xml:space="preserve">, 1961.  </w:t>
      </w:r>
      <w:r w:rsidR="004A3552">
        <w:t>226 pp.</w:t>
      </w:r>
    </w:p>
    <w:p w:rsidR="004A3552" w:rsidRDefault="004A3552" w:rsidP="00247474"/>
    <w:p w:rsidR="004A3552" w:rsidRDefault="004A3552" w:rsidP="00247474">
      <w:r>
        <w:t xml:space="preserve">Beach, L., and S. E. Forbush, </w:t>
      </w:r>
      <w:r w:rsidRPr="004A3552">
        <w:rPr>
          <w:i/>
          <w:iCs/>
        </w:rPr>
        <w:t>Cosmic-Ray Results, Huancayo, Peru, January 1960-December 1968; Fredericksburg, Virginia, January 1960-December 1968; Christchurch, New Zealand, January 1959-December 1961; Godhavn, Greenland, January 1951-December 1953,</w:t>
      </w:r>
      <w:r>
        <w:t xml:space="preserve"> Carnegie Institution of Washington Publicat</w:t>
      </w:r>
      <w:r w:rsidR="007251FA">
        <w:t>ion 175, vol. 22, Washington, DC</w:t>
      </w:r>
      <w:r>
        <w:t>, 1969.  311 pp.</w:t>
      </w:r>
    </w:p>
    <w:p w:rsidR="004A3552" w:rsidRDefault="004A3552" w:rsidP="00247474"/>
    <w:p w:rsidR="002163D8" w:rsidRDefault="002163D8" w:rsidP="00247474">
      <w:r>
        <w:t xml:space="preserve">Lange, I., and S. E. Forbush, </w:t>
      </w:r>
      <w:r w:rsidRPr="002163D8">
        <w:rPr>
          <w:i/>
          <w:iCs/>
        </w:rPr>
        <w:t xml:space="preserve">Cosmic-Ray Results from </w:t>
      </w:r>
      <w:smartTag w:uri="urn:schemas-microsoft-com:office:smarttags" w:element="place">
        <w:smartTag w:uri="urn:schemas-microsoft-com:office:smarttags" w:element="City">
          <w:r w:rsidRPr="002163D8">
            <w:rPr>
              <w:i/>
              <w:iCs/>
            </w:rPr>
            <w:t>Huancayo Observatory</w:t>
          </w:r>
        </w:smartTag>
        <w:r w:rsidRPr="002163D8">
          <w:rPr>
            <w:i/>
            <w:iCs/>
          </w:rPr>
          <w:t xml:space="preserve">, </w:t>
        </w:r>
        <w:smartTag w:uri="urn:schemas-microsoft-com:office:smarttags" w:element="country-region">
          <w:r w:rsidRPr="002163D8">
            <w:rPr>
              <w:i/>
              <w:iCs/>
            </w:rPr>
            <w:t>Peru</w:t>
          </w:r>
        </w:smartTag>
      </w:smartTag>
      <w:r w:rsidRPr="002163D8">
        <w:rPr>
          <w:i/>
          <w:iCs/>
        </w:rPr>
        <w:t xml:space="preserve">, June 1936-December 1946; Including Summaries from Observatories at </w:t>
      </w:r>
      <w:smartTag w:uri="urn:schemas-microsoft-com:office:smarttags" w:element="place">
        <w:r w:rsidRPr="002163D8">
          <w:rPr>
            <w:i/>
            <w:iCs/>
          </w:rPr>
          <w:t>Cheltenham</w:t>
        </w:r>
      </w:smartTag>
      <w:r w:rsidRPr="002163D8">
        <w:rPr>
          <w:i/>
          <w:iCs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2163D8">
            <w:rPr>
              <w:i/>
              <w:iCs/>
            </w:rPr>
            <w:t>Christchurch</w:t>
          </w:r>
        </w:smartTag>
      </w:smartTag>
      <w:r w:rsidRPr="002163D8">
        <w:rPr>
          <w:i/>
          <w:iCs/>
        </w:rPr>
        <w:t>, and Godhavn Through 1946</w:t>
      </w:r>
      <w:r>
        <w:rPr>
          <w:i/>
          <w:iCs/>
        </w:rPr>
        <w:t>,</w:t>
      </w:r>
      <w:r>
        <w:t xml:space="preserve"> Carnegie Institution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Publicat</w:t>
      </w:r>
      <w:r w:rsidR="007251FA">
        <w:t>ion 175, vol. 14, Washington, DC</w:t>
      </w:r>
      <w:r>
        <w:t>, 1946.  182 pp.</w:t>
      </w:r>
    </w:p>
    <w:p w:rsidR="002163D8" w:rsidRDefault="002163D8" w:rsidP="00247474"/>
    <w:p w:rsidR="002163D8" w:rsidRDefault="0095481E" w:rsidP="004A3552">
      <w:r>
        <w:t xml:space="preserve">Lange, I., and S. E. Forbush, </w:t>
      </w:r>
      <w:r w:rsidRPr="002163D8">
        <w:rPr>
          <w:i/>
          <w:iCs/>
        </w:rPr>
        <w:t>Cosmic-Ray Results, Huancayo, Peru, January 1946-December 1955; Cheltenham, Maryland, March 1936-December 1955; Christchurch, New Zealand, January 1947-December 1955; Godhavn, Greenland, January 1947-December 1950</w:t>
      </w:r>
      <w:r>
        <w:rPr>
          <w:i/>
          <w:iCs/>
        </w:rPr>
        <w:t>,</w:t>
      </w:r>
      <w:r>
        <w:t xml:space="preserve"> Carnegie Institution of Washington Publicat</w:t>
      </w:r>
      <w:r w:rsidR="007251FA">
        <w:t>ion 175, vol. 20, Washington, DC</w:t>
      </w:r>
      <w:r>
        <w:t xml:space="preserve">, 1957.  </w:t>
      </w:r>
      <w:r w:rsidR="004A3552">
        <w:t>224 pp.</w:t>
      </w:r>
    </w:p>
    <w:p w:rsidR="00AA4539" w:rsidRDefault="00AA4539" w:rsidP="004A3552"/>
    <w:p w:rsidR="002163D8" w:rsidRDefault="002163D8" w:rsidP="00247474"/>
    <w:p w:rsidR="00AA4539" w:rsidRPr="00AA4539" w:rsidRDefault="00AA4539" w:rsidP="00247474">
      <w:pPr>
        <w:rPr>
          <w:sz w:val="20"/>
          <w:szCs w:val="20"/>
        </w:rPr>
      </w:pPr>
      <w:r w:rsidRPr="00AA4539">
        <w:rPr>
          <w:sz w:val="20"/>
          <w:szCs w:val="20"/>
        </w:rPr>
        <w:t xml:space="preserve">[Copies of the above publications are available to interested researchers at no charge by contacting the Librarian, Department of Terrestrial Magnetism, </w:t>
      </w:r>
      <w:smartTag w:uri="urn:schemas-microsoft-com:office:smarttags" w:element="address">
        <w:smartTag w:uri="urn:schemas-microsoft-com:office:smarttags" w:element="Street">
          <w:r w:rsidRPr="00AA4539">
            <w:rPr>
              <w:sz w:val="20"/>
              <w:szCs w:val="20"/>
            </w:rPr>
            <w:t>5241 Broad Branch Road, N.W.</w:t>
          </w:r>
        </w:smartTag>
        <w:r w:rsidRPr="00AA4539">
          <w:rPr>
            <w:sz w:val="20"/>
            <w:szCs w:val="20"/>
          </w:rPr>
          <w:t xml:space="preserve">, </w:t>
        </w:r>
        <w:smartTag w:uri="urn:schemas-microsoft-com:office:smarttags" w:element="City">
          <w:r w:rsidRPr="00AA4539">
            <w:rPr>
              <w:sz w:val="20"/>
              <w:szCs w:val="20"/>
            </w:rPr>
            <w:t>Washington</w:t>
          </w:r>
        </w:smartTag>
        <w:r w:rsidRPr="00AA4539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AA4539">
            <w:rPr>
              <w:sz w:val="20"/>
              <w:szCs w:val="20"/>
            </w:rPr>
            <w:t>DC</w:t>
          </w:r>
        </w:smartTag>
        <w:r w:rsidRPr="00AA4539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AA4539">
            <w:rPr>
              <w:sz w:val="20"/>
              <w:szCs w:val="20"/>
            </w:rPr>
            <w:t>20015</w:t>
          </w:r>
        </w:smartTag>
      </w:smartTag>
      <w:r w:rsidRPr="00AA4539">
        <w:rPr>
          <w:sz w:val="20"/>
          <w:szCs w:val="20"/>
        </w:rPr>
        <w:t>]</w:t>
      </w:r>
    </w:p>
    <w:sectPr w:rsidR="00AA4539" w:rsidRPr="00AA4539" w:rsidSect="007251FA">
      <w:footerReference w:type="even" r:id="rId8"/>
      <w:footerReference w:type="default" r:id="rId9"/>
      <w:endnotePr>
        <w:numFmt w:val="decimal"/>
      </w:endnotePr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D8" w:rsidRDefault="005108D8">
      <w:r>
        <w:separator/>
      </w:r>
    </w:p>
  </w:endnote>
  <w:endnote w:type="continuationSeparator" w:id="0">
    <w:p w:rsidR="005108D8" w:rsidRDefault="0051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FA" w:rsidRDefault="007251FA" w:rsidP="007251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51FA" w:rsidRDefault="007251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FA" w:rsidRDefault="007251FA" w:rsidP="007251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5A72">
      <w:rPr>
        <w:rStyle w:val="PageNumber"/>
        <w:noProof/>
      </w:rPr>
      <w:t>2</w:t>
    </w:r>
    <w:r>
      <w:rPr>
        <w:rStyle w:val="PageNumber"/>
      </w:rPr>
      <w:fldChar w:fldCharType="end"/>
    </w:r>
  </w:p>
  <w:p w:rsidR="007251FA" w:rsidRDefault="00725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D8" w:rsidRDefault="005108D8">
      <w:r>
        <w:separator/>
      </w:r>
    </w:p>
  </w:footnote>
  <w:footnote w:type="continuationSeparator" w:id="0">
    <w:p w:rsidR="005108D8" w:rsidRDefault="00510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37"/>
    <w:rsid w:val="00072E7C"/>
    <w:rsid w:val="000914B3"/>
    <w:rsid w:val="00095D71"/>
    <w:rsid w:val="000A3959"/>
    <w:rsid w:val="000A5EFA"/>
    <w:rsid w:val="000B6C90"/>
    <w:rsid w:val="000D2DC6"/>
    <w:rsid w:val="000E6848"/>
    <w:rsid w:val="000F113E"/>
    <w:rsid w:val="00102119"/>
    <w:rsid w:val="00104DDA"/>
    <w:rsid w:val="001A573B"/>
    <w:rsid w:val="001C632F"/>
    <w:rsid w:val="001D3848"/>
    <w:rsid w:val="0020240E"/>
    <w:rsid w:val="002163D8"/>
    <w:rsid w:val="00247474"/>
    <w:rsid w:val="002A7445"/>
    <w:rsid w:val="002B2568"/>
    <w:rsid w:val="002B69C0"/>
    <w:rsid w:val="002D0230"/>
    <w:rsid w:val="002E0C40"/>
    <w:rsid w:val="002E5367"/>
    <w:rsid w:val="002F7088"/>
    <w:rsid w:val="00307AC4"/>
    <w:rsid w:val="00317223"/>
    <w:rsid w:val="003712E7"/>
    <w:rsid w:val="00375948"/>
    <w:rsid w:val="00387E27"/>
    <w:rsid w:val="003A60B2"/>
    <w:rsid w:val="003B5D2D"/>
    <w:rsid w:val="00423CBC"/>
    <w:rsid w:val="00434C3B"/>
    <w:rsid w:val="00491AD8"/>
    <w:rsid w:val="004A3552"/>
    <w:rsid w:val="004C556D"/>
    <w:rsid w:val="005108D8"/>
    <w:rsid w:val="005B472F"/>
    <w:rsid w:val="005C78CD"/>
    <w:rsid w:val="00627FBB"/>
    <w:rsid w:val="00650A7A"/>
    <w:rsid w:val="0069413C"/>
    <w:rsid w:val="006D5A72"/>
    <w:rsid w:val="006E1AF9"/>
    <w:rsid w:val="007251FA"/>
    <w:rsid w:val="00786EC0"/>
    <w:rsid w:val="007E4721"/>
    <w:rsid w:val="00821BF0"/>
    <w:rsid w:val="008629C1"/>
    <w:rsid w:val="008675A5"/>
    <w:rsid w:val="0087243F"/>
    <w:rsid w:val="008929DA"/>
    <w:rsid w:val="009343AF"/>
    <w:rsid w:val="00946AC4"/>
    <w:rsid w:val="0095481E"/>
    <w:rsid w:val="009B7FB4"/>
    <w:rsid w:val="009E024A"/>
    <w:rsid w:val="00A03EFA"/>
    <w:rsid w:val="00A31CC3"/>
    <w:rsid w:val="00A475DA"/>
    <w:rsid w:val="00AA4539"/>
    <w:rsid w:val="00AA6880"/>
    <w:rsid w:val="00AD2BF9"/>
    <w:rsid w:val="00B10E03"/>
    <w:rsid w:val="00B171E9"/>
    <w:rsid w:val="00B5571A"/>
    <w:rsid w:val="00B846E4"/>
    <w:rsid w:val="00B96557"/>
    <w:rsid w:val="00BC432A"/>
    <w:rsid w:val="00BC4388"/>
    <w:rsid w:val="00BE145C"/>
    <w:rsid w:val="00C51969"/>
    <w:rsid w:val="00C807E4"/>
    <w:rsid w:val="00CC1C33"/>
    <w:rsid w:val="00CF176A"/>
    <w:rsid w:val="00D02255"/>
    <w:rsid w:val="00D36A05"/>
    <w:rsid w:val="00D401F8"/>
    <w:rsid w:val="00D46F20"/>
    <w:rsid w:val="00D96E05"/>
    <w:rsid w:val="00DA4C85"/>
    <w:rsid w:val="00DB023C"/>
    <w:rsid w:val="00DC37B9"/>
    <w:rsid w:val="00DC65BB"/>
    <w:rsid w:val="00E66E46"/>
    <w:rsid w:val="00EA0A44"/>
    <w:rsid w:val="00F42766"/>
    <w:rsid w:val="00F80667"/>
    <w:rsid w:val="00F83137"/>
    <w:rsid w:val="00F839AB"/>
    <w:rsid w:val="00FA5DD8"/>
    <w:rsid w:val="00FB2DD2"/>
    <w:rsid w:val="00FC69B9"/>
    <w:rsid w:val="00FD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0914B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914B3"/>
    <w:rPr>
      <w:vertAlign w:val="superscript"/>
    </w:rPr>
  </w:style>
  <w:style w:type="paragraph" w:styleId="EndnoteText">
    <w:name w:val="endnote text"/>
    <w:basedOn w:val="Normal"/>
    <w:semiHidden/>
    <w:rsid w:val="00AD2BF9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AD2BF9"/>
    <w:rPr>
      <w:vertAlign w:val="superscript"/>
    </w:rPr>
  </w:style>
  <w:style w:type="paragraph" w:styleId="Footer">
    <w:name w:val="footer"/>
    <w:basedOn w:val="Normal"/>
    <w:rsid w:val="008929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2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0914B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914B3"/>
    <w:rPr>
      <w:vertAlign w:val="superscript"/>
    </w:rPr>
  </w:style>
  <w:style w:type="paragraph" w:styleId="EndnoteText">
    <w:name w:val="endnote text"/>
    <w:basedOn w:val="Normal"/>
    <w:semiHidden/>
    <w:rsid w:val="00AD2BF9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AD2BF9"/>
    <w:rPr>
      <w:vertAlign w:val="superscript"/>
    </w:rPr>
  </w:style>
  <w:style w:type="paragraph" w:styleId="Footer">
    <w:name w:val="footer"/>
    <w:basedOn w:val="Normal"/>
    <w:rsid w:val="008929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2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Huancayo Magnetic Observatory, Peru</vt:lpstr>
    </vt:vector>
  </TitlesOfParts>
  <Company>Carnegie Institution of Washington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Huancayo Magnetic Observatory, Peru</dc:title>
  <dc:creator>DTM-GL Library</dc:creator>
  <cp:lastModifiedBy>William Denig</cp:lastModifiedBy>
  <cp:revision>2</cp:revision>
  <cp:lastPrinted>2006-07-20T19:09:00Z</cp:lastPrinted>
  <dcterms:created xsi:type="dcterms:W3CDTF">2013-08-18T21:04:00Z</dcterms:created>
  <dcterms:modified xsi:type="dcterms:W3CDTF">2013-08-18T21:04:00Z</dcterms:modified>
</cp:coreProperties>
</file>